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567" w:rsidRPr="00C67A24" w:rsidRDefault="00C67A24" w:rsidP="00FF1567">
      <w:pPr>
        <w:tabs>
          <w:tab w:val="num" w:pos="720"/>
        </w:tabs>
        <w:jc w:val="center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r w:rsidRPr="00C67A24">
        <w:rPr>
          <w:rFonts w:ascii="Times New Roman" w:hAnsi="Times New Roman"/>
          <w:sz w:val="24"/>
          <w:szCs w:val="24"/>
          <w:lang w:val="bg-BG"/>
        </w:rPr>
        <w:t>Основните дейности по проекта за ЦСРИ Черноморец са изпълнени</w:t>
      </w:r>
    </w:p>
    <w:p w:rsidR="00C67A24" w:rsidRPr="00C67A24" w:rsidRDefault="00C67A24" w:rsidP="00FF1567">
      <w:pPr>
        <w:tabs>
          <w:tab w:val="num" w:pos="720"/>
        </w:tabs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1A2CD2" w:rsidRPr="00C67A24" w:rsidRDefault="00301172" w:rsidP="001A2CD2">
      <w:pPr>
        <w:ind w:firstLine="708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67A24">
        <w:rPr>
          <w:rFonts w:ascii="Times New Roman" w:hAnsi="Times New Roman"/>
          <w:bCs/>
          <w:sz w:val="24"/>
          <w:szCs w:val="24"/>
          <w:lang w:val="bg-BG"/>
        </w:rPr>
        <w:t>Продължава</w:t>
      </w:r>
      <w:r w:rsidR="001A2CD2" w:rsidRPr="00C67A24">
        <w:rPr>
          <w:rFonts w:ascii="Times New Roman" w:hAnsi="Times New Roman"/>
          <w:bCs/>
          <w:sz w:val="24"/>
          <w:szCs w:val="24"/>
          <w:lang w:val="bg-BG"/>
        </w:rPr>
        <w:t xml:space="preserve"> изпълнението на Договор за безвъзмездна финансова помощ </w:t>
      </w:r>
      <w:r w:rsidR="001A2CD2" w:rsidRPr="00C67A24">
        <w:rPr>
          <w:rFonts w:ascii="Times New Roman" w:hAnsi="Times New Roman"/>
          <w:bCs/>
          <w:sz w:val="24"/>
          <w:szCs w:val="24"/>
          <w:lang w:val="en-US"/>
        </w:rPr>
        <w:t>BG16RFOP001-5.001</w:t>
      </w:r>
      <w:r w:rsidR="001A2CD2" w:rsidRPr="00C67A24">
        <w:rPr>
          <w:rFonts w:ascii="Times New Roman" w:hAnsi="Times New Roman"/>
          <w:bCs/>
          <w:sz w:val="24"/>
          <w:szCs w:val="24"/>
          <w:lang w:val="bg-BG"/>
        </w:rPr>
        <w:t xml:space="preserve"> за реализиране на Проект „Интегриране на услугата „Център за социална рехабилитация и интеграция за деца с увреждания”/ЦСРИ/ с включване на дейности на Дневен център за деца с увреждания /ДЦДУ/” в  гр. Черноморец, Община Созопол”, финансиран по Оперативна програма РЕГИОНИ В РАСТЕЖ 2014-2020.</w:t>
      </w:r>
    </w:p>
    <w:bookmarkEnd w:id="0"/>
    <w:p w:rsidR="001A2CD2" w:rsidRPr="00C67A24" w:rsidRDefault="00301172" w:rsidP="00414483">
      <w:pPr>
        <w:ind w:firstLine="708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C67A24">
        <w:rPr>
          <w:rFonts w:ascii="Times New Roman" w:hAnsi="Times New Roman"/>
          <w:bCs/>
          <w:sz w:val="24"/>
          <w:szCs w:val="24"/>
          <w:lang w:val="bg-BG"/>
        </w:rPr>
        <w:t xml:space="preserve">Крайният срок </w:t>
      </w:r>
      <w:r w:rsidR="001A2CD2" w:rsidRPr="00C67A24">
        <w:rPr>
          <w:rFonts w:ascii="Times New Roman" w:hAnsi="Times New Roman"/>
          <w:bCs/>
          <w:sz w:val="24"/>
          <w:szCs w:val="24"/>
          <w:lang w:val="bg-BG"/>
        </w:rPr>
        <w:t>за изпълнение на дейностите е 1</w:t>
      </w:r>
      <w:r w:rsidRPr="00C67A24">
        <w:rPr>
          <w:rFonts w:ascii="Times New Roman" w:hAnsi="Times New Roman"/>
          <w:bCs/>
          <w:sz w:val="24"/>
          <w:szCs w:val="24"/>
          <w:lang w:val="bg-BG"/>
        </w:rPr>
        <w:t>.1</w:t>
      </w:r>
      <w:r w:rsidR="001A2CD2" w:rsidRPr="00C67A24">
        <w:rPr>
          <w:rFonts w:ascii="Times New Roman" w:hAnsi="Times New Roman"/>
          <w:bCs/>
          <w:sz w:val="24"/>
          <w:szCs w:val="24"/>
          <w:lang w:val="bg-BG"/>
        </w:rPr>
        <w:t>2</w:t>
      </w:r>
      <w:r w:rsidRPr="00C67A24">
        <w:rPr>
          <w:rFonts w:ascii="Times New Roman" w:hAnsi="Times New Roman"/>
          <w:bCs/>
          <w:sz w:val="24"/>
          <w:szCs w:val="24"/>
          <w:lang w:val="bg-BG"/>
        </w:rPr>
        <w:t>.2018г.,</w:t>
      </w:r>
      <w:r w:rsidR="001A2CD2" w:rsidRPr="00C67A24">
        <w:rPr>
          <w:rFonts w:ascii="Times New Roman" w:hAnsi="Times New Roman"/>
          <w:bCs/>
          <w:sz w:val="24"/>
          <w:szCs w:val="24"/>
          <w:lang w:val="bg-BG"/>
        </w:rPr>
        <w:t xml:space="preserve"> а размера на безвъзмездната финансова помощ - </w:t>
      </w:r>
      <w:r w:rsidR="001A2CD2" w:rsidRPr="00C67A24">
        <w:rPr>
          <w:rFonts w:ascii="Times New Roman" w:hAnsi="Times New Roman"/>
          <w:bCs/>
          <w:sz w:val="24"/>
          <w:szCs w:val="24"/>
        </w:rPr>
        <w:t>99 989.49лв</w:t>
      </w:r>
      <w:r w:rsidR="001A2CD2" w:rsidRPr="00C67A24">
        <w:rPr>
          <w:rFonts w:ascii="Times New Roman" w:hAnsi="Times New Roman"/>
          <w:bCs/>
          <w:sz w:val="24"/>
          <w:szCs w:val="24"/>
          <w:lang w:val="bg-BG"/>
        </w:rPr>
        <w:t>, в това число</w:t>
      </w:r>
      <w:r w:rsidR="001A2CD2" w:rsidRPr="00C67A24">
        <w:rPr>
          <w:rFonts w:ascii="Times New Roman" w:hAnsi="Times New Roman"/>
          <w:bCs/>
          <w:sz w:val="24"/>
          <w:szCs w:val="24"/>
        </w:rPr>
        <w:t xml:space="preserve"> </w:t>
      </w:r>
      <w:r w:rsidR="001A2CD2" w:rsidRPr="00C67A24">
        <w:rPr>
          <w:rFonts w:ascii="Times New Roman" w:hAnsi="Times New Roman"/>
          <w:bCs/>
          <w:sz w:val="24"/>
          <w:szCs w:val="24"/>
          <w:lang w:val="bg-BG"/>
        </w:rPr>
        <w:t>85% - 84 991.06лв</w:t>
      </w:r>
      <w:r w:rsidR="001A2CD2" w:rsidRPr="00C67A24">
        <w:rPr>
          <w:rFonts w:ascii="Times New Roman" w:hAnsi="Times New Roman"/>
          <w:bCs/>
          <w:sz w:val="24"/>
          <w:szCs w:val="24"/>
          <w:lang w:val="en-US"/>
        </w:rPr>
        <w:t xml:space="preserve"> – </w:t>
      </w:r>
      <w:r w:rsidR="001A2CD2" w:rsidRPr="00C67A24">
        <w:rPr>
          <w:rFonts w:ascii="Times New Roman" w:hAnsi="Times New Roman"/>
          <w:bCs/>
          <w:sz w:val="24"/>
          <w:szCs w:val="24"/>
          <w:lang w:val="bg-BG"/>
        </w:rPr>
        <w:t>европейско финансиране</w:t>
      </w:r>
      <w:r w:rsidR="001A2CD2" w:rsidRPr="00C67A2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1A2CD2" w:rsidRPr="00C67A24">
        <w:rPr>
          <w:rFonts w:ascii="Times New Roman" w:hAnsi="Times New Roman"/>
          <w:bCs/>
          <w:sz w:val="24"/>
          <w:szCs w:val="24"/>
          <w:lang w:val="bg-BG"/>
        </w:rPr>
        <w:t>и 15% - 14 998.43лв – национално финансиране.</w:t>
      </w:r>
    </w:p>
    <w:p w:rsidR="001A2CD2" w:rsidRPr="00C67A24" w:rsidRDefault="001A2CD2" w:rsidP="001A2CD2">
      <w:pPr>
        <w:ind w:firstLine="708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67A24">
        <w:rPr>
          <w:rFonts w:ascii="Times New Roman" w:hAnsi="Times New Roman"/>
          <w:bCs/>
          <w:sz w:val="24"/>
          <w:szCs w:val="24"/>
          <w:lang w:val="ru-RU"/>
        </w:rPr>
        <w:t>През 2013г. е създаден Център за социална интеграция и рехабилитация на деца с увреждания чрез преустройство на втори етаж от Здравна служба, гр.Черноморец. Построен с европейски средства по Програма за Трансгранично сътрудничество България – Турция, а социалната услуга - делегирана от държавата.</w:t>
      </w:r>
    </w:p>
    <w:p w:rsidR="001A2CD2" w:rsidRPr="00C67A24" w:rsidRDefault="001A2CD2" w:rsidP="001A2CD2">
      <w:pPr>
        <w:ind w:firstLine="708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C67A24">
        <w:rPr>
          <w:rFonts w:ascii="Times New Roman" w:hAnsi="Times New Roman"/>
          <w:bCs/>
          <w:sz w:val="24"/>
          <w:szCs w:val="24"/>
          <w:lang w:val="ru-RU"/>
        </w:rPr>
        <w:t xml:space="preserve">Центърът е предназначен за деца с двигателни, логопедични, зрителни, слухови увреждания, деца с лека форма на умствена изостаналост, деца с астма, с капацитет 34 деца. Работата е организирана по график за различните дейности. Има кабинети за индивидулна и групова психотерапия, мануална и трудова терапия, двигателна рехабилитация, мултисензорна стая и логопедичен кабинет. </w:t>
      </w:r>
    </w:p>
    <w:p w:rsidR="00414483" w:rsidRPr="00C67A24" w:rsidRDefault="00414483" w:rsidP="00414483">
      <w:pPr>
        <w:ind w:firstLine="708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67A24">
        <w:rPr>
          <w:rFonts w:ascii="Times New Roman" w:hAnsi="Times New Roman"/>
          <w:bCs/>
          <w:sz w:val="24"/>
          <w:szCs w:val="24"/>
          <w:lang w:val="bg-BG"/>
        </w:rPr>
        <w:t xml:space="preserve">Основните дейности по проекта са изпълнени. </w:t>
      </w:r>
      <w:r w:rsidR="000C352A" w:rsidRPr="00C67A24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C67A24">
        <w:rPr>
          <w:rFonts w:ascii="Times New Roman" w:hAnsi="Times New Roman"/>
          <w:bCs/>
          <w:sz w:val="24"/>
          <w:szCs w:val="24"/>
          <w:lang w:val="bg-BG"/>
        </w:rPr>
        <w:t xml:space="preserve">Приключен е текущия ремонт на помещенията, доставено и монтирано е оборудването за предоставяне на интегрирани услуги. </w:t>
      </w:r>
    </w:p>
    <w:p w:rsidR="00EA6D50" w:rsidRPr="00C67A24" w:rsidRDefault="00414483" w:rsidP="00AA2830">
      <w:pPr>
        <w:ind w:firstLine="708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67A24">
        <w:rPr>
          <w:rFonts w:ascii="Times New Roman" w:hAnsi="Times New Roman"/>
          <w:bCs/>
          <w:sz w:val="24"/>
          <w:szCs w:val="24"/>
          <w:lang w:val="bg-BG"/>
        </w:rPr>
        <w:t>Ч</w:t>
      </w:r>
      <w:r w:rsidR="00AA2830" w:rsidRPr="00C67A24">
        <w:rPr>
          <w:rFonts w:ascii="Times New Roman" w:hAnsi="Times New Roman"/>
          <w:bCs/>
          <w:sz w:val="24"/>
          <w:szCs w:val="24"/>
          <w:lang w:val="bg-BG"/>
        </w:rPr>
        <w:t xml:space="preserve">аст от фоайето на първи етаж от Здравната служба </w:t>
      </w:r>
      <w:r w:rsidRPr="00C67A24">
        <w:rPr>
          <w:rFonts w:ascii="Times New Roman" w:hAnsi="Times New Roman"/>
          <w:bCs/>
          <w:sz w:val="24"/>
          <w:szCs w:val="24"/>
          <w:lang w:val="bg-BG"/>
        </w:rPr>
        <w:t>е</w:t>
      </w:r>
      <w:r w:rsidR="00AA2830" w:rsidRPr="00C67A24">
        <w:rPr>
          <w:rFonts w:ascii="Times New Roman" w:hAnsi="Times New Roman"/>
          <w:bCs/>
          <w:sz w:val="24"/>
          <w:szCs w:val="24"/>
          <w:lang w:val="bg-BG"/>
        </w:rPr>
        <w:t xml:space="preserve"> обособено като Кабинет за двигателна рехабилитация, чрез лека алуминиева преграда, монтиране на инверторен климатик, на ударопоглъщаща настилка и на предпазни рамки на прозорците. В кабинета </w:t>
      </w:r>
      <w:r w:rsidRPr="00C67A24">
        <w:rPr>
          <w:rFonts w:ascii="Times New Roman" w:hAnsi="Times New Roman"/>
          <w:bCs/>
          <w:sz w:val="24"/>
          <w:szCs w:val="24"/>
          <w:lang w:val="bg-BG"/>
        </w:rPr>
        <w:t>са</w:t>
      </w:r>
      <w:r w:rsidR="00AA2830" w:rsidRPr="00C67A24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EA6D50" w:rsidRPr="00C67A24">
        <w:rPr>
          <w:rFonts w:ascii="Times New Roman" w:hAnsi="Times New Roman"/>
          <w:bCs/>
          <w:sz w:val="24"/>
          <w:szCs w:val="24"/>
          <w:lang w:val="bg-BG"/>
        </w:rPr>
        <w:t>монтирани използваните досега уреди</w:t>
      </w:r>
      <w:r w:rsidR="00AA2830" w:rsidRPr="00C67A24">
        <w:rPr>
          <w:rFonts w:ascii="Times New Roman" w:hAnsi="Times New Roman"/>
          <w:bCs/>
          <w:sz w:val="24"/>
          <w:szCs w:val="24"/>
          <w:lang w:val="bg-BG"/>
        </w:rPr>
        <w:t xml:space="preserve">, </w:t>
      </w:r>
      <w:r w:rsidR="00EA6D50" w:rsidRPr="00C67A24">
        <w:rPr>
          <w:rFonts w:ascii="Times New Roman" w:hAnsi="Times New Roman"/>
          <w:bCs/>
          <w:sz w:val="24"/>
          <w:szCs w:val="24"/>
          <w:lang w:val="bg-BG"/>
        </w:rPr>
        <w:t>доставено е</w:t>
      </w:r>
      <w:r w:rsidR="00AA2830" w:rsidRPr="00C67A24">
        <w:rPr>
          <w:rFonts w:ascii="Times New Roman" w:hAnsi="Times New Roman"/>
          <w:bCs/>
          <w:sz w:val="24"/>
          <w:szCs w:val="24"/>
          <w:lang w:val="bg-BG"/>
        </w:rPr>
        <w:t xml:space="preserve"> и ново оборудване, което в оптимална степен да отговаря на една от основните задачи – добра двигателна активност на малките потребители. </w:t>
      </w:r>
    </w:p>
    <w:p w:rsidR="000C352A" w:rsidRPr="00C67A24" w:rsidRDefault="00AA2830" w:rsidP="00AA2830">
      <w:pPr>
        <w:ind w:firstLine="708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67A24">
        <w:rPr>
          <w:rFonts w:ascii="Times New Roman" w:hAnsi="Times New Roman"/>
          <w:bCs/>
          <w:sz w:val="24"/>
          <w:szCs w:val="24"/>
          <w:lang w:val="bg-BG"/>
        </w:rPr>
        <w:t xml:space="preserve">Помещенето на </w:t>
      </w:r>
      <w:r w:rsidR="000C352A" w:rsidRPr="00C67A24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C67A24">
        <w:rPr>
          <w:rFonts w:ascii="Times New Roman" w:hAnsi="Times New Roman"/>
          <w:bCs/>
          <w:sz w:val="24"/>
          <w:szCs w:val="24"/>
          <w:lang w:val="bg-BG"/>
        </w:rPr>
        <w:t>бившия рехабилитационен кабинет след освежаване и подм</w:t>
      </w:r>
      <w:r w:rsidR="00EA6D50" w:rsidRPr="00C67A24">
        <w:rPr>
          <w:rFonts w:ascii="Times New Roman" w:hAnsi="Times New Roman"/>
          <w:bCs/>
          <w:sz w:val="24"/>
          <w:szCs w:val="24"/>
          <w:lang w:val="bg-BG"/>
        </w:rPr>
        <w:t xml:space="preserve">яна на настилка с ламинат </w:t>
      </w:r>
      <w:r w:rsidRPr="00C67A24">
        <w:rPr>
          <w:rFonts w:ascii="Times New Roman" w:hAnsi="Times New Roman"/>
          <w:bCs/>
          <w:sz w:val="24"/>
          <w:szCs w:val="24"/>
          <w:lang w:val="bg-BG"/>
        </w:rPr>
        <w:t xml:space="preserve">е </w:t>
      </w:r>
      <w:r w:rsidR="00EA6D50" w:rsidRPr="00C67A24">
        <w:rPr>
          <w:rFonts w:ascii="Times New Roman" w:hAnsi="Times New Roman"/>
          <w:bCs/>
          <w:sz w:val="24"/>
          <w:szCs w:val="24"/>
          <w:lang w:val="bg-BG"/>
        </w:rPr>
        <w:t>превърнато в</w:t>
      </w:r>
      <w:r w:rsidRPr="00C67A24">
        <w:rPr>
          <w:rFonts w:ascii="Times New Roman" w:hAnsi="Times New Roman"/>
          <w:bCs/>
          <w:sz w:val="24"/>
          <w:szCs w:val="24"/>
          <w:lang w:val="bg-BG"/>
        </w:rPr>
        <w:t xml:space="preserve"> спалня</w:t>
      </w:r>
      <w:r w:rsidR="00EA6D50" w:rsidRPr="00C67A24">
        <w:rPr>
          <w:rFonts w:ascii="Times New Roman" w:hAnsi="Times New Roman"/>
          <w:bCs/>
          <w:sz w:val="24"/>
          <w:szCs w:val="24"/>
          <w:lang w:val="bg-BG"/>
        </w:rPr>
        <w:t>, оборудвана</w:t>
      </w:r>
      <w:r w:rsidR="00422991" w:rsidRPr="00C67A24">
        <w:rPr>
          <w:rFonts w:ascii="Times New Roman" w:hAnsi="Times New Roman"/>
          <w:bCs/>
          <w:sz w:val="24"/>
          <w:szCs w:val="24"/>
          <w:lang w:val="bg-BG"/>
        </w:rPr>
        <w:t xml:space="preserve"> с легла, обезпечаващи безопасния отдих на децата.</w:t>
      </w:r>
      <w:r w:rsidR="00EA6D50" w:rsidRPr="00C67A24">
        <w:rPr>
          <w:rFonts w:ascii="Times New Roman" w:hAnsi="Times New Roman"/>
          <w:bCs/>
          <w:sz w:val="24"/>
          <w:szCs w:val="24"/>
          <w:lang w:val="bg-BG"/>
        </w:rPr>
        <w:t xml:space="preserve"> Съществуващата кухня </w:t>
      </w:r>
      <w:r w:rsidRPr="00C67A24">
        <w:rPr>
          <w:rFonts w:ascii="Times New Roman" w:hAnsi="Times New Roman"/>
          <w:bCs/>
          <w:sz w:val="24"/>
          <w:szCs w:val="24"/>
          <w:lang w:val="bg-BG"/>
        </w:rPr>
        <w:t>е боядисана</w:t>
      </w:r>
      <w:r w:rsidR="00422991" w:rsidRPr="00C67A24">
        <w:rPr>
          <w:rFonts w:ascii="Times New Roman" w:hAnsi="Times New Roman"/>
          <w:bCs/>
          <w:sz w:val="24"/>
          <w:szCs w:val="24"/>
          <w:lang w:val="bg-BG"/>
        </w:rPr>
        <w:t xml:space="preserve"> и дооборудвана с миялна машина, микровълнова </w:t>
      </w:r>
      <w:r w:rsidR="00EA6D50" w:rsidRPr="00C67A24">
        <w:rPr>
          <w:rFonts w:ascii="Times New Roman" w:hAnsi="Times New Roman"/>
          <w:bCs/>
          <w:sz w:val="24"/>
          <w:szCs w:val="24"/>
          <w:lang w:val="bg-BG"/>
        </w:rPr>
        <w:t>печка и кухненско оборудване. О</w:t>
      </w:r>
      <w:r w:rsidR="00422991" w:rsidRPr="00C67A24">
        <w:rPr>
          <w:rFonts w:ascii="Times New Roman" w:hAnsi="Times New Roman"/>
          <w:bCs/>
          <w:sz w:val="24"/>
          <w:szCs w:val="24"/>
          <w:lang w:val="bg-BG"/>
        </w:rPr>
        <w:t xml:space="preserve">бособено </w:t>
      </w:r>
      <w:r w:rsidR="00EA6D50" w:rsidRPr="00C67A24">
        <w:rPr>
          <w:rFonts w:ascii="Times New Roman" w:hAnsi="Times New Roman"/>
          <w:bCs/>
          <w:sz w:val="24"/>
          <w:szCs w:val="24"/>
          <w:lang w:val="bg-BG"/>
        </w:rPr>
        <w:t>е</w:t>
      </w:r>
      <w:r w:rsidR="00422991" w:rsidRPr="00C67A24">
        <w:rPr>
          <w:rFonts w:ascii="Times New Roman" w:hAnsi="Times New Roman"/>
          <w:bCs/>
          <w:sz w:val="24"/>
          <w:szCs w:val="24"/>
          <w:lang w:val="bg-BG"/>
        </w:rPr>
        <w:t xml:space="preserve"> мокро помещение с монтаж на пералня/сушилня.</w:t>
      </w:r>
    </w:p>
    <w:p w:rsidR="00422991" w:rsidRPr="00C67A24" w:rsidRDefault="00422991" w:rsidP="00AA2830">
      <w:pPr>
        <w:ind w:firstLine="708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67A24">
        <w:rPr>
          <w:rFonts w:ascii="Times New Roman" w:hAnsi="Times New Roman"/>
          <w:bCs/>
          <w:sz w:val="24"/>
          <w:szCs w:val="24"/>
          <w:lang w:val="bg-BG"/>
        </w:rPr>
        <w:t xml:space="preserve">За работата на експертите с потребителите </w:t>
      </w:r>
      <w:r w:rsidR="00EA6D50" w:rsidRPr="00C67A24">
        <w:rPr>
          <w:rFonts w:ascii="Times New Roman" w:hAnsi="Times New Roman"/>
          <w:bCs/>
          <w:sz w:val="24"/>
          <w:szCs w:val="24"/>
          <w:lang w:val="bg-BG"/>
        </w:rPr>
        <w:t xml:space="preserve">са закупени </w:t>
      </w:r>
      <w:r w:rsidRPr="00C67A24">
        <w:rPr>
          <w:rFonts w:ascii="Times New Roman" w:hAnsi="Times New Roman"/>
          <w:bCs/>
          <w:sz w:val="24"/>
          <w:szCs w:val="24"/>
          <w:lang w:val="bg-BG"/>
        </w:rPr>
        <w:t xml:space="preserve">богат набор от </w:t>
      </w:r>
      <w:r w:rsidR="00EA6D50" w:rsidRPr="00C67A24">
        <w:rPr>
          <w:rFonts w:ascii="Times New Roman" w:hAnsi="Times New Roman"/>
          <w:bCs/>
          <w:sz w:val="24"/>
          <w:szCs w:val="24"/>
          <w:lang w:val="bg-BG"/>
        </w:rPr>
        <w:t xml:space="preserve">Монтесори </w:t>
      </w:r>
      <w:r w:rsidRPr="00C67A24">
        <w:rPr>
          <w:rFonts w:ascii="Times New Roman" w:hAnsi="Times New Roman"/>
          <w:bCs/>
          <w:sz w:val="24"/>
          <w:szCs w:val="24"/>
          <w:lang w:val="bg-BG"/>
        </w:rPr>
        <w:t>помагала и пособия за кабинет по психология.</w:t>
      </w:r>
      <w:r w:rsidR="00EA6D50" w:rsidRPr="00C67A24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</w:p>
    <w:p w:rsidR="00422991" w:rsidRPr="00C67A24" w:rsidRDefault="00EA6D50" w:rsidP="001A2CD2">
      <w:pPr>
        <w:ind w:firstLine="708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67A24">
        <w:rPr>
          <w:rFonts w:ascii="Times New Roman" w:hAnsi="Times New Roman"/>
          <w:bCs/>
          <w:sz w:val="24"/>
          <w:szCs w:val="24"/>
          <w:lang w:val="bg-BG"/>
        </w:rPr>
        <w:t xml:space="preserve">В Центъра </w:t>
      </w:r>
      <w:r w:rsidR="00422991" w:rsidRPr="00C67A24">
        <w:rPr>
          <w:rFonts w:ascii="Times New Roman" w:hAnsi="Times New Roman"/>
          <w:bCs/>
          <w:sz w:val="24"/>
          <w:szCs w:val="24"/>
          <w:lang w:val="bg-BG"/>
        </w:rPr>
        <w:t>е доставено, инсталирано и въведено в експлоатация специализирано оборудване за управление на компютър/таблет с поглед и софтуер към продукта, както и обучение на специалистит</w:t>
      </w:r>
      <w:r w:rsidRPr="00C67A24">
        <w:rPr>
          <w:rFonts w:ascii="Times New Roman" w:hAnsi="Times New Roman"/>
          <w:bCs/>
          <w:sz w:val="24"/>
          <w:szCs w:val="24"/>
          <w:lang w:val="bg-BG"/>
        </w:rPr>
        <w:t>е за работа с деца с увреждания - дейност изключително иновативна</w:t>
      </w:r>
      <w:r w:rsidRPr="00C67A24">
        <w:rPr>
          <w:rFonts w:ascii="Times New Roman" w:hAnsi="Times New Roman"/>
          <w:sz w:val="24"/>
          <w:szCs w:val="24"/>
          <w:lang w:val="bg-BG"/>
        </w:rPr>
        <w:t xml:space="preserve"> и резултатна.</w:t>
      </w:r>
    </w:p>
    <w:p w:rsidR="001A2CD2" w:rsidRPr="00C67A24" w:rsidRDefault="00EA6D50" w:rsidP="001A2CD2">
      <w:pPr>
        <w:ind w:firstLine="708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67A24">
        <w:rPr>
          <w:rFonts w:ascii="Times New Roman" w:hAnsi="Times New Roman"/>
          <w:bCs/>
          <w:sz w:val="24"/>
          <w:szCs w:val="24"/>
          <w:lang w:val="bg-BG"/>
        </w:rPr>
        <w:t xml:space="preserve">Доставено е офис-оборудване – </w:t>
      </w:r>
      <w:r w:rsidR="00422991" w:rsidRPr="00C67A24">
        <w:rPr>
          <w:rFonts w:ascii="Times New Roman" w:hAnsi="Times New Roman"/>
          <w:bCs/>
          <w:sz w:val="24"/>
          <w:szCs w:val="24"/>
          <w:lang w:val="bg-BG"/>
        </w:rPr>
        <w:t>лаптоп, мултифункционално устройство и мултимедия за презентации. Това ще повиши качеството на работа на специалистите в ЦСРИ.</w:t>
      </w:r>
    </w:p>
    <w:p w:rsidR="00FF1567" w:rsidRPr="00C67A24" w:rsidRDefault="00FF1567" w:rsidP="001A2CD2">
      <w:pPr>
        <w:ind w:firstLine="708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E63050" w:rsidRPr="00C67A24" w:rsidRDefault="00E63050" w:rsidP="00E63050">
      <w:pPr>
        <w:ind w:firstLine="708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67A24">
        <w:rPr>
          <w:rFonts w:ascii="Times New Roman" w:hAnsi="Times New Roman"/>
          <w:bCs/>
          <w:noProof/>
          <w:sz w:val="24"/>
          <w:szCs w:val="24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283F6C" wp14:editId="6D15E81A">
                <wp:simplePos x="0" y="0"/>
                <wp:positionH relativeFrom="column">
                  <wp:posOffset>2665730</wp:posOffset>
                </wp:positionH>
                <wp:positionV relativeFrom="paragraph">
                  <wp:posOffset>6985</wp:posOffset>
                </wp:positionV>
                <wp:extent cx="3090545" cy="1343660"/>
                <wp:effectExtent l="12700" t="8890" r="11430" b="9525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0545" cy="1343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1567" w:rsidRDefault="00FF1567" w:rsidP="00FF1567">
                            <w:pPr>
                              <w:ind w:firstLine="708"/>
                              <w:jc w:val="both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lang w:val="bg-BG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lang w:val="bg-BG"/>
                              </w:rPr>
                              <w:t xml:space="preserve">За осигуряване на пълна достъпност до социалните услуги в Центъра </w:t>
                            </w:r>
                            <w:r w:rsidR="00DB18A2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lang w:val="bg-BG"/>
                              </w:rPr>
                              <w:t>от външния асансьор чрез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lang w:val="bg-BG"/>
                              </w:rPr>
                              <w:t xml:space="preserve"> </w:t>
                            </w:r>
                            <w:r w:rsidR="00EA6D50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lang w:val="bg-BG"/>
                              </w:rPr>
                              <w:t>изградена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lang w:val="bg-BG"/>
                              </w:rPr>
                              <w:t xml:space="preserve"> рамп</w:t>
                            </w:r>
                            <w:r w:rsidR="00DB18A2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lang w:val="bg-BG"/>
                              </w:rPr>
                              <w:t>а за хора с увреждания се влиза в първия етаж и това ще позволи на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lang w:val="bg-BG"/>
                              </w:rPr>
                              <w:t xml:space="preserve"> малките потребители  да могат да ползват безпроблемно новия рехабилитационен кабинет.</w:t>
                            </w:r>
                          </w:p>
                          <w:p w:rsidR="00FF1567" w:rsidRDefault="00FF15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09.9pt;margin-top:.55pt;width:243.35pt;height:10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">
                <v:textbox>
                  <w:txbxContent>
                    <w:p w:rsidR="00FF1567" w:rsidRDefault="00FF1567" w:rsidP="00FF1567">
                      <w:pPr>
                        <w:ind w:firstLine="708"/>
                        <w:jc w:val="both"/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lang w:val="bg-BG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lang w:val="bg-BG"/>
                        </w:rPr>
                        <w:t xml:space="preserve">За осигуряване на пълна достъпност до социалните услуги в Центъра </w:t>
                      </w:r>
                      <w:r w:rsidR="00DB18A2"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lang w:val="bg-BG"/>
                        </w:rPr>
                        <w:t>от външния асансьор чрез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lang w:val="bg-BG"/>
                        </w:rPr>
                        <w:t xml:space="preserve"> </w:t>
                      </w:r>
                      <w:r w:rsidR="00EA6D50"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lang w:val="bg-BG"/>
                        </w:rPr>
                        <w:t>изградена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lang w:val="bg-BG"/>
                        </w:rPr>
                        <w:t xml:space="preserve"> рамп</w:t>
                      </w:r>
                      <w:r w:rsidR="00DB18A2"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lang w:val="bg-BG"/>
                        </w:rPr>
                        <w:t>а за хора с увреждания се влиза в първия етаж и това ще позволи на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lang w:val="bg-BG"/>
                        </w:rPr>
                        <w:t xml:space="preserve"> малките потребители  да могат да ползват безпроблемно новия рехабилитационен кабинет.</w:t>
                      </w:r>
                    </w:p>
                    <w:p w:rsidR="00FF1567" w:rsidRDefault="00FF1567"/>
                  </w:txbxContent>
                </v:textbox>
              </v:shape>
            </w:pict>
          </mc:Fallback>
        </mc:AlternateContent>
      </w:r>
      <w:r w:rsidR="00FF1567" w:rsidRPr="00C67A24">
        <w:rPr>
          <w:rFonts w:ascii="Times New Roman" w:hAnsi="Times New Roman"/>
          <w:bCs/>
          <w:noProof/>
          <w:sz w:val="24"/>
          <w:szCs w:val="24"/>
          <w:lang w:val="en-US" w:eastAsia="en-US"/>
        </w:rPr>
        <w:drawing>
          <wp:inline distT="0" distB="0" distL="0" distR="0" wp14:anchorId="7C760D6D" wp14:editId="57EE02A9">
            <wp:extent cx="1752951" cy="1409913"/>
            <wp:effectExtent l="38100" t="0" r="18699" b="418887"/>
            <wp:docPr id="6" name="Picture 2" descr="Related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974" cy="140912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A364EB" w:rsidRPr="00C67A24" w:rsidRDefault="00A364EB" w:rsidP="00E63050">
      <w:pPr>
        <w:ind w:firstLine="708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67A24">
        <w:rPr>
          <w:rFonts w:ascii="Times New Roman" w:hAnsi="Times New Roman"/>
          <w:bCs/>
          <w:sz w:val="24"/>
          <w:szCs w:val="24"/>
          <w:lang w:val="bg-BG"/>
        </w:rPr>
        <w:t>Основна цел на проекта е о</w:t>
      </w:r>
      <w:r w:rsidRPr="00C67A24">
        <w:rPr>
          <w:rFonts w:ascii="Times New Roman" w:hAnsi="Times New Roman"/>
          <w:bCs/>
          <w:sz w:val="24"/>
          <w:szCs w:val="24"/>
          <w:lang w:val="ru-RU"/>
        </w:rPr>
        <w:t xml:space="preserve">сигуряване на подходяща и ефективна социална инфраструктура за предоставяне на качествена грижа за децата с увреждания, включително за децата с тежки увреждания, чрез създаване на широк набор от социални и интегрирани здравно-социални услуги. </w:t>
      </w:r>
    </w:p>
    <w:p w:rsidR="00DB18A2" w:rsidRPr="00C67A24" w:rsidRDefault="00DB18A2" w:rsidP="001A2CD2">
      <w:pPr>
        <w:ind w:firstLine="708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67A24">
        <w:rPr>
          <w:rFonts w:ascii="Times New Roman" w:hAnsi="Times New Roman"/>
          <w:bCs/>
          <w:sz w:val="24"/>
          <w:szCs w:val="24"/>
          <w:lang w:val="bg-BG"/>
        </w:rPr>
        <w:t>Допълването на услугата ЦСРИ с дейности на ДЦДУ реално ще стартира през 2019г.</w:t>
      </w:r>
      <w:r w:rsidR="00A364EB" w:rsidRPr="00C67A24">
        <w:rPr>
          <w:rFonts w:ascii="Times New Roman" w:hAnsi="Times New Roman"/>
          <w:bCs/>
          <w:sz w:val="24"/>
          <w:szCs w:val="24"/>
          <w:lang w:val="bg-BG"/>
        </w:rPr>
        <w:t xml:space="preserve"> С това грижата за децата с увреждания става още по-пълноценна, разширява се спектъра от възможности за реална подкрепа както на малките потребители, така и на техните близки.</w:t>
      </w:r>
    </w:p>
    <w:p w:rsidR="001A2CD2" w:rsidRPr="00C67A24" w:rsidRDefault="001A2CD2" w:rsidP="000551DA">
      <w:pPr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63050" w:rsidRPr="00C67A24" w:rsidRDefault="00E63050" w:rsidP="00E63050">
      <w:pPr>
        <w:ind w:right="-426"/>
        <w:jc w:val="both"/>
        <w:rPr>
          <w:rFonts w:ascii="Times New Roman" w:hAnsi="Times New Roman"/>
          <w:sz w:val="24"/>
          <w:szCs w:val="24"/>
          <w:lang w:val="bg-BG"/>
        </w:rPr>
      </w:pPr>
      <w:r w:rsidRPr="00C67A24">
        <w:rPr>
          <w:noProof/>
          <w:sz w:val="24"/>
          <w:szCs w:val="24"/>
          <w:lang w:val="en-US" w:eastAsia="en-US"/>
        </w:rPr>
        <w:drawing>
          <wp:inline distT="0" distB="0" distL="0" distR="0" wp14:anchorId="60E8F52B" wp14:editId="6412626A">
            <wp:extent cx="2714625" cy="2353310"/>
            <wp:effectExtent l="0" t="0" r="0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532" cy="2359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7A24">
        <w:rPr>
          <w:rFonts w:ascii="Times New Roman" w:hAnsi="Times New Roman"/>
          <w:sz w:val="24"/>
          <w:szCs w:val="24"/>
          <w:lang w:val="bg-BG"/>
        </w:rPr>
        <w:t xml:space="preserve">   </w:t>
      </w:r>
      <w:r w:rsidRPr="00C67A24">
        <w:rPr>
          <w:noProof/>
          <w:sz w:val="24"/>
          <w:szCs w:val="24"/>
          <w:lang w:val="en-US" w:eastAsia="en-US"/>
        </w:rPr>
        <w:drawing>
          <wp:inline distT="0" distB="0" distL="0" distR="0" wp14:anchorId="305656A6" wp14:editId="7B46E57C">
            <wp:extent cx="2655785" cy="2353945"/>
            <wp:effectExtent l="0" t="0" r="0" b="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10" cy="2358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050" w:rsidRPr="00C67A24" w:rsidRDefault="00E63050" w:rsidP="000551DA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050" w:rsidRPr="00C67A24" w:rsidRDefault="00E63050" w:rsidP="000551DA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050" w:rsidRPr="00C67A24" w:rsidRDefault="00E63050" w:rsidP="000551DA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050" w:rsidRPr="00C67A24" w:rsidRDefault="00E63050" w:rsidP="000551DA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A2CD2" w:rsidRPr="00C67A24" w:rsidRDefault="001A2CD2" w:rsidP="000551DA">
      <w:pPr>
        <w:ind w:firstLine="708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p w:rsidR="000551DA" w:rsidRPr="00C67A24" w:rsidRDefault="000551DA" w:rsidP="000551DA">
      <w:pPr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C67A24">
        <w:rPr>
          <w:rFonts w:ascii="Times New Roman" w:hAnsi="Times New Roman"/>
          <w:i/>
          <w:sz w:val="24"/>
          <w:szCs w:val="24"/>
          <w:lang w:val="bg-BG"/>
        </w:rPr>
        <w:t xml:space="preserve">Този документ е създаден в рамките на проект  „Интегриране на услугата „Център за социална рехабилитация и интеграция за деца с увреждания”/ЦСРИ/ с включване на дейности на Дневен център за деца с увреждания /ДЦДУ/” в  гр. Черноморец, Община Созопол” по Приоритетна ос 5 „Регионална социална инфраструктура”, изпълняван по ДБФП №РД-02-37-154/01.12.2017г., Оперативна програма „Региони в растеж“ 2014-2020г., съфинасирана от Европейския фонд за регионално развитие на Европейския съюз. Отговорност за неговото съдържание носи Община Созополи и при никакви обстоятелства не може да се приеме като </w:t>
      </w:r>
      <w:r w:rsidRPr="00C67A24">
        <w:rPr>
          <w:rFonts w:ascii="Times New Roman" w:hAnsi="Times New Roman"/>
          <w:i/>
          <w:sz w:val="24"/>
          <w:szCs w:val="24"/>
          <w:lang w:val="bg-BG"/>
        </w:rPr>
        <w:lastRenderedPageBreak/>
        <w:t>официална позиция на Европейския съюз или Оперативна програма „Оперативна програма „Региони в растеж“ 2014-2020г.”</w:t>
      </w:r>
    </w:p>
    <w:p w:rsidR="000551DA" w:rsidRPr="00C67A24" w:rsidRDefault="000551DA" w:rsidP="00EB4E1D">
      <w:pPr>
        <w:tabs>
          <w:tab w:val="left" w:pos="851"/>
        </w:tabs>
        <w:ind w:right="-36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B4E1D" w:rsidRPr="00C67A24" w:rsidRDefault="00EB4E1D" w:rsidP="00EB4E1D">
      <w:pPr>
        <w:ind w:right="-36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sectPr w:rsidR="00EB4E1D" w:rsidRPr="00C67A24" w:rsidSect="00E71D0E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2FC" w:rsidRDefault="000A22FC" w:rsidP="00856C69">
      <w:r>
        <w:separator/>
      </w:r>
    </w:p>
  </w:endnote>
  <w:endnote w:type="continuationSeparator" w:id="0">
    <w:p w:rsidR="000A22FC" w:rsidRDefault="000A22FC" w:rsidP="00856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32F" w:rsidRPr="0032732F" w:rsidRDefault="0032732F" w:rsidP="0032732F">
    <w:pPr>
      <w:tabs>
        <w:tab w:val="center" w:pos="4703"/>
        <w:tab w:val="right" w:pos="9406"/>
      </w:tabs>
      <w:rPr>
        <w:rFonts w:ascii="Times New Roman" w:hAnsi="Times New Roman"/>
        <w:sz w:val="24"/>
        <w:szCs w:val="24"/>
        <w:lang w:val="bg-BG"/>
      </w:rPr>
    </w:pPr>
    <w:r w:rsidRPr="0032732F">
      <w:rPr>
        <w:rFonts w:ascii="Times New Roman" w:hAnsi="Times New Roman"/>
        <w:i/>
        <w:sz w:val="20"/>
        <w:lang w:val="bg-BG"/>
      </w:rPr>
      <w:t xml:space="preserve">ПроцедураBG16RFOP001-5.001 „Подкрепа за деинституционализация на </w:t>
    </w:r>
    <w:r w:rsidR="00A61863">
      <w:rPr>
        <w:rFonts w:ascii="Times New Roman" w:hAnsi="Times New Roman"/>
        <w:i/>
        <w:sz w:val="20"/>
        <w:lang w:val="bg-BG"/>
      </w:rPr>
      <w:t>грижите</w:t>
    </w:r>
    <w:r w:rsidRPr="0032732F">
      <w:rPr>
        <w:rFonts w:ascii="Times New Roman" w:hAnsi="Times New Roman"/>
        <w:i/>
        <w:sz w:val="20"/>
        <w:lang w:val="bg-BG"/>
      </w:rPr>
      <w:t xml:space="preserve"> за деца“</w:t>
    </w:r>
  </w:p>
  <w:p w:rsidR="0032732F" w:rsidRDefault="003273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2FC" w:rsidRDefault="000A22FC" w:rsidP="00856C69">
      <w:r>
        <w:separator/>
      </w:r>
    </w:p>
  </w:footnote>
  <w:footnote w:type="continuationSeparator" w:id="0">
    <w:p w:rsidR="000A22FC" w:rsidRDefault="000A22FC" w:rsidP="00856C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626" w:rsidRPr="0010587A" w:rsidRDefault="00B65626" w:rsidP="00B65626">
    <w:pPr>
      <w:pStyle w:val="Header"/>
      <w:pBdr>
        <w:bottom w:val="single" w:sz="6" w:space="1" w:color="auto"/>
      </w:pBdr>
      <w:spacing w:after="120" w:line="276" w:lineRule="auto"/>
      <w:rPr>
        <w:lang w:val="en-US"/>
      </w:rPr>
    </w:pPr>
    <w:r w:rsidRPr="0010587A">
      <w:rPr>
        <w:noProof/>
        <w:lang w:val="en-US" w:eastAsia="en-US"/>
      </w:rPr>
      <w:drawing>
        <wp:inline distT="0" distB="0" distL="0" distR="0">
          <wp:extent cx="2207172" cy="76740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12974" cy="76942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10587A">
      <w:ptab w:relativeTo="margin" w:alignment="center" w:leader="none"/>
    </w:r>
    <w:r w:rsidRPr="0010587A">
      <w:ptab w:relativeTo="margin" w:alignment="right" w:leader="none"/>
    </w:r>
    <w:r w:rsidRPr="0010587A">
      <w:rPr>
        <w:noProof/>
        <w:lang w:val="en-US" w:eastAsia="en-US"/>
      </w:rPr>
      <w:drawing>
        <wp:inline distT="0" distB="0" distL="0" distR="0">
          <wp:extent cx="1939158" cy="672834"/>
          <wp:effectExtent l="0" t="0" r="444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63117" cy="68114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B65626" w:rsidRDefault="00B65626" w:rsidP="006B15E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F7E0D"/>
    <w:multiLevelType w:val="hybridMultilevel"/>
    <w:tmpl w:val="27AE9720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10D5E"/>
    <w:multiLevelType w:val="hybridMultilevel"/>
    <w:tmpl w:val="926CB26C"/>
    <w:lvl w:ilvl="0" w:tplc="50A644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A4348B"/>
    <w:multiLevelType w:val="hybridMultilevel"/>
    <w:tmpl w:val="0416FD16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D9A7EDB"/>
    <w:multiLevelType w:val="hybridMultilevel"/>
    <w:tmpl w:val="F34E850A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265FCD"/>
    <w:multiLevelType w:val="hybridMultilevel"/>
    <w:tmpl w:val="E6D06EF0"/>
    <w:lvl w:ilvl="0" w:tplc="83C6B812">
      <w:start w:val="1"/>
      <w:numFmt w:val="decimal"/>
      <w:lvlText w:val="Чл.%1."/>
      <w:lvlJc w:val="left"/>
      <w:pPr>
        <w:tabs>
          <w:tab w:val="num" w:pos="284"/>
        </w:tabs>
        <w:ind w:left="284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237AE3"/>
    <w:multiLevelType w:val="hybridMultilevel"/>
    <w:tmpl w:val="5D3C3B6A"/>
    <w:lvl w:ilvl="0" w:tplc="37A41416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2001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C232124"/>
    <w:multiLevelType w:val="hybridMultilevel"/>
    <w:tmpl w:val="12C43546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3802CA7"/>
    <w:multiLevelType w:val="hybridMultilevel"/>
    <w:tmpl w:val="8BA475E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516743B"/>
    <w:multiLevelType w:val="hybridMultilevel"/>
    <w:tmpl w:val="AEAA2250"/>
    <w:lvl w:ilvl="0" w:tplc="10C4A65C">
      <w:start w:val="1"/>
      <w:numFmt w:val="bullet"/>
      <w:lvlText w:val=""/>
      <w:lvlJc w:val="left"/>
      <w:pPr>
        <w:tabs>
          <w:tab w:val="num" w:pos="567"/>
        </w:tabs>
        <w:ind w:left="737" w:hanging="17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F7043D"/>
    <w:multiLevelType w:val="hybridMultilevel"/>
    <w:tmpl w:val="5FE2EBF0"/>
    <w:lvl w:ilvl="0" w:tplc="EE54C598">
      <w:start w:val="1"/>
      <w:numFmt w:val="decimal"/>
      <w:lvlText w:val="Чл. 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CF57B0F"/>
    <w:multiLevelType w:val="hybridMultilevel"/>
    <w:tmpl w:val="C7020D3E"/>
    <w:lvl w:ilvl="0" w:tplc="B68C9C4E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>
    <w:nsid w:val="2FA86EFE"/>
    <w:multiLevelType w:val="hybridMultilevel"/>
    <w:tmpl w:val="37DE9012"/>
    <w:lvl w:ilvl="0" w:tplc="9232F57E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987E07"/>
    <w:multiLevelType w:val="hybridMultilevel"/>
    <w:tmpl w:val="44F61794"/>
    <w:lvl w:ilvl="0" w:tplc="37A4141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BB38E8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6B15A2"/>
    <w:multiLevelType w:val="hybridMultilevel"/>
    <w:tmpl w:val="DA548A90"/>
    <w:lvl w:ilvl="0" w:tplc="0402000F">
      <w:start w:val="1"/>
      <w:numFmt w:val="decimal"/>
      <w:lvlText w:val="%1."/>
      <w:lvlJc w:val="left"/>
      <w:pPr>
        <w:ind w:left="1800" w:hanging="360"/>
      </w:p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EA73FC9"/>
    <w:multiLevelType w:val="hybridMultilevel"/>
    <w:tmpl w:val="9684E992"/>
    <w:lvl w:ilvl="0" w:tplc="24229D9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3EE05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D8C0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D2F9E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F8287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9017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FC6DC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540607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71A2F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EEE7080"/>
    <w:multiLevelType w:val="hybridMultilevel"/>
    <w:tmpl w:val="62885504"/>
    <w:lvl w:ilvl="0" w:tplc="10C4A65C">
      <w:start w:val="1"/>
      <w:numFmt w:val="bullet"/>
      <w:lvlText w:val=""/>
      <w:lvlJc w:val="left"/>
      <w:pPr>
        <w:tabs>
          <w:tab w:val="num" w:pos="1097"/>
        </w:tabs>
        <w:ind w:left="1267" w:hanging="17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970"/>
        </w:tabs>
        <w:ind w:left="19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90"/>
        </w:tabs>
        <w:ind w:left="26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10"/>
        </w:tabs>
        <w:ind w:left="34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30"/>
        </w:tabs>
        <w:ind w:left="41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50"/>
        </w:tabs>
        <w:ind w:left="48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70"/>
        </w:tabs>
        <w:ind w:left="55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90"/>
        </w:tabs>
        <w:ind w:left="62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10"/>
        </w:tabs>
        <w:ind w:left="7010" w:hanging="360"/>
      </w:pPr>
      <w:rPr>
        <w:rFonts w:ascii="Wingdings" w:hAnsi="Wingdings" w:hint="default"/>
      </w:rPr>
    </w:lvl>
  </w:abstractNum>
  <w:abstractNum w:abstractNumId="16">
    <w:nsid w:val="516C63F6"/>
    <w:multiLevelType w:val="hybridMultilevel"/>
    <w:tmpl w:val="45C89344"/>
    <w:lvl w:ilvl="0" w:tplc="04020011">
      <w:start w:val="1"/>
      <w:numFmt w:val="decimal"/>
      <w:lvlText w:val="%1)"/>
      <w:lvlJc w:val="left"/>
      <w:pPr>
        <w:tabs>
          <w:tab w:val="num" w:pos="340"/>
        </w:tabs>
        <w:ind w:left="510" w:hanging="170"/>
      </w:pPr>
      <w:rPr>
        <w:rFonts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213"/>
        </w:tabs>
        <w:ind w:left="121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933"/>
        </w:tabs>
        <w:ind w:left="193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373"/>
        </w:tabs>
        <w:ind w:left="337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93"/>
        </w:tabs>
        <w:ind w:left="409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813"/>
        </w:tabs>
        <w:ind w:left="481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533"/>
        </w:tabs>
        <w:ind w:left="553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253"/>
        </w:tabs>
        <w:ind w:left="6253" w:hanging="360"/>
      </w:pPr>
      <w:rPr>
        <w:rFonts w:ascii="Wingdings" w:hAnsi="Wingdings" w:hint="default"/>
      </w:rPr>
    </w:lvl>
  </w:abstractNum>
  <w:abstractNum w:abstractNumId="17">
    <w:nsid w:val="547F51FA"/>
    <w:multiLevelType w:val="hybridMultilevel"/>
    <w:tmpl w:val="16922942"/>
    <w:lvl w:ilvl="0" w:tplc="2DA6B43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087BE3"/>
    <w:multiLevelType w:val="hybridMultilevel"/>
    <w:tmpl w:val="28E062B4"/>
    <w:lvl w:ilvl="0" w:tplc="0402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2001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5CC0AF9"/>
    <w:multiLevelType w:val="hybridMultilevel"/>
    <w:tmpl w:val="B1442A00"/>
    <w:lvl w:ilvl="0" w:tplc="04BE56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F809C8"/>
    <w:multiLevelType w:val="hybridMultilevel"/>
    <w:tmpl w:val="E28235BA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7760B7"/>
    <w:multiLevelType w:val="hybridMultilevel"/>
    <w:tmpl w:val="366C5E24"/>
    <w:lvl w:ilvl="0" w:tplc="755A8B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7DA27DE"/>
    <w:multiLevelType w:val="hybridMultilevel"/>
    <w:tmpl w:val="6A0E1798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740AEA"/>
    <w:multiLevelType w:val="hybridMultilevel"/>
    <w:tmpl w:val="A880AC9E"/>
    <w:lvl w:ilvl="0" w:tplc="04020011">
      <w:start w:val="1"/>
      <w:numFmt w:val="decimal"/>
      <w:lvlText w:val="%1)"/>
      <w:lvlJc w:val="left"/>
      <w:pPr>
        <w:tabs>
          <w:tab w:val="num" w:pos="567"/>
        </w:tabs>
        <w:ind w:left="737" w:hanging="170"/>
      </w:pPr>
      <w:rPr>
        <w:rFonts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5"/>
  </w:num>
  <w:num w:numId="4">
    <w:abstractNumId w:val="9"/>
  </w:num>
  <w:num w:numId="5">
    <w:abstractNumId w:val="9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20"/>
  </w:num>
  <w:num w:numId="8">
    <w:abstractNumId w:val="19"/>
  </w:num>
  <w:num w:numId="9">
    <w:abstractNumId w:val="12"/>
  </w:num>
  <w:num w:numId="10">
    <w:abstractNumId w:val="6"/>
  </w:num>
  <w:num w:numId="11">
    <w:abstractNumId w:val="3"/>
  </w:num>
  <w:num w:numId="12">
    <w:abstractNumId w:val="8"/>
  </w:num>
  <w:num w:numId="13">
    <w:abstractNumId w:val="23"/>
  </w:num>
  <w:num w:numId="14">
    <w:abstractNumId w:val="22"/>
  </w:num>
  <w:num w:numId="15">
    <w:abstractNumId w:val="5"/>
  </w:num>
  <w:num w:numId="16">
    <w:abstractNumId w:val="18"/>
  </w:num>
  <w:num w:numId="17">
    <w:abstractNumId w:val="0"/>
  </w:num>
  <w:num w:numId="18">
    <w:abstractNumId w:val="2"/>
  </w:num>
  <w:num w:numId="19">
    <w:abstractNumId w:val="17"/>
  </w:num>
  <w:num w:numId="20">
    <w:abstractNumId w:val="4"/>
  </w:num>
  <w:num w:numId="21">
    <w:abstractNumId w:val="10"/>
  </w:num>
  <w:num w:numId="22">
    <w:abstractNumId w:val="13"/>
  </w:num>
  <w:num w:numId="23">
    <w:abstractNumId w:val="1"/>
  </w:num>
  <w:num w:numId="24">
    <w:abstractNumId w:val="14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4DE"/>
    <w:rsid w:val="00005C2C"/>
    <w:rsid w:val="0003085C"/>
    <w:rsid w:val="00033153"/>
    <w:rsid w:val="00036123"/>
    <w:rsid w:val="000418F7"/>
    <w:rsid w:val="000479A9"/>
    <w:rsid w:val="000530BD"/>
    <w:rsid w:val="000551DA"/>
    <w:rsid w:val="00071D97"/>
    <w:rsid w:val="000730B8"/>
    <w:rsid w:val="000741CA"/>
    <w:rsid w:val="00075EAC"/>
    <w:rsid w:val="0007732C"/>
    <w:rsid w:val="0008484F"/>
    <w:rsid w:val="000948DD"/>
    <w:rsid w:val="000A22FC"/>
    <w:rsid w:val="000B513D"/>
    <w:rsid w:val="000C2B75"/>
    <w:rsid w:val="000C352A"/>
    <w:rsid w:val="000D0909"/>
    <w:rsid w:val="000D1E53"/>
    <w:rsid w:val="000D6E25"/>
    <w:rsid w:val="000E2ABE"/>
    <w:rsid w:val="000E5AB8"/>
    <w:rsid w:val="000E6A10"/>
    <w:rsid w:val="000F0BC8"/>
    <w:rsid w:val="000F4340"/>
    <w:rsid w:val="000F4428"/>
    <w:rsid w:val="000F5EE5"/>
    <w:rsid w:val="00104A18"/>
    <w:rsid w:val="0010587A"/>
    <w:rsid w:val="0010796A"/>
    <w:rsid w:val="00110155"/>
    <w:rsid w:val="00112F69"/>
    <w:rsid w:val="00125825"/>
    <w:rsid w:val="001473A0"/>
    <w:rsid w:val="0015346F"/>
    <w:rsid w:val="0015420F"/>
    <w:rsid w:val="00186DBF"/>
    <w:rsid w:val="00187B69"/>
    <w:rsid w:val="001A2CD2"/>
    <w:rsid w:val="001A6A0E"/>
    <w:rsid w:val="001B68A7"/>
    <w:rsid w:val="001C48B1"/>
    <w:rsid w:val="001C7AFD"/>
    <w:rsid w:val="001F13E5"/>
    <w:rsid w:val="00205C14"/>
    <w:rsid w:val="00213F2A"/>
    <w:rsid w:val="0021750E"/>
    <w:rsid w:val="00240B0C"/>
    <w:rsid w:val="00243957"/>
    <w:rsid w:val="00252889"/>
    <w:rsid w:val="0025325D"/>
    <w:rsid w:val="00274F10"/>
    <w:rsid w:val="00286160"/>
    <w:rsid w:val="00287C7E"/>
    <w:rsid w:val="002A25C2"/>
    <w:rsid w:val="002A400F"/>
    <w:rsid w:val="002B5A0D"/>
    <w:rsid w:val="002C17A0"/>
    <w:rsid w:val="002C3702"/>
    <w:rsid w:val="002D7178"/>
    <w:rsid w:val="002E3DDA"/>
    <w:rsid w:val="002E4813"/>
    <w:rsid w:val="002E765D"/>
    <w:rsid w:val="002F74B3"/>
    <w:rsid w:val="0030098E"/>
    <w:rsid w:val="00301172"/>
    <w:rsid w:val="003063D7"/>
    <w:rsid w:val="00310B94"/>
    <w:rsid w:val="0031784D"/>
    <w:rsid w:val="0032732F"/>
    <w:rsid w:val="00335D30"/>
    <w:rsid w:val="0034407D"/>
    <w:rsid w:val="003520C3"/>
    <w:rsid w:val="00354446"/>
    <w:rsid w:val="0035799F"/>
    <w:rsid w:val="00383A28"/>
    <w:rsid w:val="0039014B"/>
    <w:rsid w:val="00395EA6"/>
    <w:rsid w:val="003A6419"/>
    <w:rsid w:val="003B6BA4"/>
    <w:rsid w:val="003C3787"/>
    <w:rsid w:val="003C3A40"/>
    <w:rsid w:val="003D246D"/>
    <w:rsid w:val="003F477A"/>
    <w:rsid w:val="0040075F"/>
    <w:rsid w:val="00414483"/>
    <w:rsid w:val="00422991"/>
    <w:rsid w:val="00424A20"/>
    <w:rsid w:val="00424D1C"/>
    <w:rsid w:val="00437E18"/>
    <w:rsid w:val="004522BC"/>
    <w:rsid w:val="004557C1"/>
    <w:rsid w:val="00457A03"/>
    <w:rsid w:val="00461B94"/>
    <w:rsid w:val="004755C9"/>
    <w:rsid w:val="004777F7"/>
    <w:rsid w:val="0048479B"/>
    <w:rsid w:val="0049116A"/>
    <w:rsid w:val="004959CD"/>
    <w:rsid w:val="004977FC"/>
    <w:rsid w:val="004A3572"/>
    <w:rsid w:val="004A5A6B"/>
    <w:rsid w:val="004C2677"/>
    <w:rsid w:val="004C369A"/>
    <w:rsid w:val="004C727E"/>
    <w:rsid w:val="004D23B2"/>
    <w:rsid w:val="004D59E0"/>
    <w:rsid w:val="004E61F9"/>
    <w:rsid w:val="004F1CE0"/>
    <w:rsid w:val="004F2506"/>
    <w:rsid w:val="005003DB"/>
    <w:rsid w:val="00501D95"/>
    <w:rsid w:val="00505D98"/>
    <w:rsid w:val="0051553F"/>
    <w:rsid w:val="0052279D"/>
    <w:rsid w:val="00543852"/>
    <w:rsid w:val="005477B6"/>
    <w:rsid w:val="00552BCF"/>
    <w:rsid w:val="005559E6"/>
    <w:rsid w:val="0055669F"/>
    <w:rsid w:val="005754E0"/>
    <w:rsid w:val="00595574"/>
    <w:rsid w:val="005960DB"/>
    <w:rsid w:val="005B0454"/>
    <w:rsid w:val="005D31DF"/>
    <w:rsid w:val="005D5B54"/>
    <w:rsid w:val="005F0D1E"/>
    <w:rsid w:val="005F38C6"/>
    <w:rsid w:val="0060313A"/>
    <w:rsid w:val="00604EC5"/>
    <w:rsid w:val="00625522"/>
    <w:rsid w:val="00626FFB"/>
    <w:rsid w:val="00663034"/>
    <w:rsid w:val="0066526E"/>
    <w:rsid w:val="00675B82"/>
    <w:rsid w:val="00683180"/>
    <w:rsid w:val="00687A68"/>
    <w:rsid w:val="00690B96"/>
    <w:rsid w:val="00690E1A"/>
    <w:rsid w:val="00691259"/>
    <w:rsid w:val="006A469D"/>
    <w:rsid w:val="006A713E"/>
    <w:rsid w:val="006B15E3"/>
    <w:rsid w:val="006B1AF4"/>
    <w:rsid w:val="006B77AE"/>
    <w:rsid w:val="006E08D8"/>
    <w:rsid w:val="006E5D45"/>
    <w:rsid w:val="00710015"/>
    <w:rsid w:val="00711D7B"/>
    <w:rsid w:val="00711DAF"/>
    <w:rsid w:val="00715D4B"/>
    <w:rsid w:val="00724B39"/>
    <w:rsid w:val="0076004F"/>
    <w:rsid w:val="0076297A"/>
    <w:rsid w:val="00777AC0"/>
    <w:rsid w:val="00787DFD"/>
    <w:rsid w:val="00793A66"/>
    <w:rsid w:val="007A2BF7"/>
    <w:rsid w:val="007B10D3"/>
    <w:rsid w:val="007D5B48"/>
    <w:rsid w:val="007F2681"/>
    <w:rsid w:val="0081201F"/>
    <w:rsid w:val="008147D1"/>
    <w:rsid w:val="008201B0"/>
    <w:rsid w:val="00826A5D"/>
    <w:rsid w:val="008273A3"/>
    <w:rsid w:val="00831767"/>
    <w:rsid w:val="00834AC9"/>
    <w:rsid w:val="00834D0D"/>
    <w:rsid w:val="00840510"/>
    <w:rsid w:val="008432DD"/>
    <w:rsid w:val="0084454E"/>
    <w:rsid w:val="00846A41"/>
    <w:rsid w:val="00853586"/>
    <w:rsid w:val="00856C69"/>
    <w:rsid w:val="0086249B"/>
    <w:rsid w:val="008637DA"/>
    <w:rsid w:val="00873EA8"/>
    <w:rsid w:val="00873FA1"/>
    <w:rsid w:val="00884B98"/>
    <w:rsid w:val="00892F8B"/>
    <w:rsid w:val="008A25FD"/>
    <w:rsid w:val="008B0842"/>
    <w:rsid w:val="008B3F5C"/>
    <w:rsid w:val="008B55DF"/>
    <w:rsid w:val="008C74E8"/>
    <w:rsid w:val="008D1CCD"/>
    <w:rsid w:val="008D2ACD"/>
    <w:rsid w:val="008E23D2"/>
    <w:rsid w:val="00903DEA"/>
    <w:rsid w:val="00924816"/>
    <w:rsid w:val="0092728C"/>
    <w:rsid w:val="00934137"/>
    <w:rsid w:val="00936596"/>
    <w:rsid w:val="009422FE"/>
    <w:rsid w:val="00953909"/>
    <w:rsid w:val="00956CC4"/>
    <w:rsid w:val="00970C33"/>
    <w:rsid w:val="00971589"/>
    <w:rsid w:val="00974B59"/>
    <w:rsid w:val="009A087E"/>
    <w:rsid w:val="009A0D0C"/>
    <w:rsid w:val="009A29F8"/>
    <w:rsid w:val="009B3F17"/>
    <w:rsid w:val="009B6BC1"/>
    <w:rsid w:val="009C1B50"/>
    <w:rsid w:val="009C6D93"/>
    <w:rsid w:val="009D5B77"/>
    <w:rsid w:val="009F7E2E"/>
    <w:rsid w:val="00A2206F"/>
    <w:rsid w:val="00A248E8"/>
    <w:rsid w:val="00A2530B"/>
    <w:rsid w:val="00A364EB"/>
    <w:rsid w:val="00A42373"/>
    <w:rsid w:val="00A44E94"/>
    <w:rsid w:val="00A47A09"/>
    <w:rsid w:val="00A61863"/>
    <w:rsid w:val="00A61A85"/>
    <w:rsid w:val="00A657FF"/>
    <w:rsid w:val="00A94F16"/>
    <w:rsid w:val="00A974DE"/>
    <w:rsid w:val="00AA010D"/>
    <w:rsid w:val="00AA145E"/>
    <w:rsid w:val="00AA2830"/>
    <w:rsid w:val="00AA30DF"/>
    <w:rsid w:val="00AA489A"/>
    <w:rsid w:val="00AA4FB4"/>
    <w:rsid w:val="00AB0662"/>
    <w:rsid w:val="00AB7717"/>
    <w:rsid w:val="00AC13C0"/>
    <w:rsid w:val="00AD4A3F"/>
    <w:rsid w:val="00AE4B69"/>
    <w:rsid w:val="00B10E33"/>
    <w:rsid w:val="00B41655"/>
    <w:rsid w:val="00B4561B"/>
    <w:rsid w:val="00B65626"/>
    <w:rsid w:val="00B71B5C"/>
    <w:rsid w:val="00B74E7A"/>
    <w:rsid w:val="00B76E22"/>
    <w:rsid w:val="00BA08D9"/>
    <w:rsid w:val="00BA0EDA"/>
    <w:rsid w:val="00BA3519"/>
    <w:rsid w:val="00BB1CFA"/>
    <w:rsid w:val="00BB535E"/>
    <w:rsid w:val="00BB53E1"/>
    <w:rsid w:val="00BC1EB3"/>
    <w:rsid w:val="00BD6796"/>
    <w:rsid w:val="00BE1C1C"/>
    <w:rsid w:val="00BE3AE6"/>
    <w:rsid w:val="00BF57DE"/>
    <w:rsid w:val="00C10331"/>
    <w:rsid w:val="00C20E12"/>
    <w:rsid w:val="00C21E36"/>
    <w:rsid w:val="00C26FF8"/>
    <w:rsid w:val="00C54BDF"/>
    <w:rsid w:val="00C67421"/>
    <w:rsid w:val="00C67A24"/>
    <w:rsid w:val="00C75530"/>
    <w:rsid w:val="00C77AEC"/>
    <w:rsid w:val="00C835F0"/>
    <w:rsid w:val="00C86D49"/>
    <w:rsid w:val="00C945EF"/>
    <w:rsid w:val="00CA061E"/>
    <w:rsid w:val="00CB1BC7"/>
    <w:rsid w:val="00CC544C"/>
    <w:rsid w:val="00CC59D4"/>
    <w:rsid w:val="00CD1D9F"/>
    <w:rsid w:val="00CD1E44"/>
    <w:rsid w:val="00CD4077"/>
    <w:rsid w:val="00CE2AA0"/>
    <w:rsid w:val="00D01AFB"/>
    <w:rsid w:val="00D16C35"/>
    <w:rsid w:val="00D21EB2"/>
    <w:rsid w:val="00D3526E"/>
    <w:rsid w:val="00D461F9"/>
    <w:rsid w:val="00D531DD"/>
    <w:rsid w:val="00D55EFB"/>
    <w:rsid w:val="00D602A3"/>
    <w:rsid w:val="00D828D6"/>
    <w:rsid w:val="00D8313B"/>
    <w:rsid w:val="00D86A80"/>
    <w:rsid w:val="00DA660E"/>
    <w:rsid w:val="00DB18A2"/>
    <w:rsid w:val="00DC189B"/>
    <w:rsid w:val="00DC5D22"/>
    <w:rsid w:val="00DC7C59"/>
    <w:rsid w:val="00DD0471"/>
    <w:rsid w:val="00DD7DD0"/>
    <w:rsid w:val="00DE1A67"/>
    <w:rsid w:val="00DF40F4"/>
    <w:rsid w:val="00E1266F"/>
    <w:rsid w:val="00E240F6"/>
    <w:rsid w:val="00E24304"/>
    <w:rsid w:val="00E32903"/>
    <w:rsid w:val="00E46102"/>
    <w:rsid w:val="00E50171"/>
    <w:rsid w:val="00E50BD6"/>
    <w:rsid w:val="00E55218"/>
    <w:rsid w:val="00E63050"/>
    <w:rsid w:val="00E71D0E"/>
    <w:rsid w:val="00E73C0B"/>
    <w:rsid w:val="00E760A3"/>
    <w:rsid w:val="00E818EE"/>
    <w:rsid w:val="00E9058B"/>
    <w:rsid w:val="00E90A78"/>
    <w:rsid w:val="00E944FA"/>
    <w:rsid w:val="00EA4D31"/>
    <w:rsid w:val="00EA60C6"/>
    <w:rsid w:val="00EA6C76"/>
    <w:rsid w:val="00EA6D50"/>
    <w:rsid w:val="00EB4E1D"/>
    <w:rsid w:val="00EE46E9"/>
    <w:rsid w:val="00EE6EEC"/>
    <w:rsid w:val="00EF2CB0"/>
    <w:rsid w:val="00EF403F"/>
    <w:rsid w:val="00EF7A47"/>
    <w:rsid w:val="00F141D4"/>
    <w:rsid w:val="00F32CE3"/>
    <w:rsid w:val="00F33B75"/>
    <w:rsid w:val="00F34853"/>
    <w:rsid w:val="00F40277"/>
    <w:rsid w:val="00F4731D"/>
    <w:rsid w:val="00F55AD3"/>
    <w:rsid w:val="00F57438"/>
    <w:rsid w:val="00F5784A"/>
    <w:rsid w:val="00F6492E"/>
    <w:rsid w:val="00F7504C"/>
    <w:rsid w:val="00F76DFF"/>
    <w:rsid w:val="00F82362"/>
    <w:rsid w:val="00F83A22"/>
    <w:rsid w:val="00F87E2B"/>
    <w:rsid w:val="00FA4B3E"/>
    <w:rsid w:val="00FC1EC5"/>
    <w:rsid w:val="00FC3871"/>
    <w:rsid w:val="00FC6FE1"/>
    <w:rsid w:val="00FD1FF5"/>
    <w:rsid w:val="00FD20DC"/>
    <w:rsid w:val="00FD769A"/>
    <w:rsid w:val="00FE708F"/>
    <w:rsid w:val="00FF1567"/>
    <w:rsid w:val="00FF2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F5C"/>
    <w:pPr>
      <w:spacing w:after="0" w:line="240" w:lineRule="auto"/>
    </w:pPr>
    <w:rPr>
      <w:rFonts w:ascii="HebarU" w:eastAsia="Times New Roman" w:hAnsi="HebarU" w:cs="Times New Roman"/>
      <w:sz w:val="28"/>
      <w:szCs w:val="20"/>
      <w:lang w:val="en-GB" w:eastAsia="bg-BG"/>
    </w:rPr>
  </w:style>
  <w:style w:type="paragraph" w:styleId="Heading2">
    <w:name w:val="heading 2"/>
    <w:basedOn w:val="Normal"/>
    <w:next w:val="Normal"/>
    <w:link w:val="Heading2Char"/>
    <w:qFormat/>
    <w:rsid w:val="00EB4E1D"/>
    <w:pPr>
      <w:keepNext/>
      <w:jc w:val="both"/>
      <w:outlineLvl w:val="1"/>
    </w:pPr>
    <w:rPr>
      <w:rFonts w:ascii="Times New Roman" w:hAnsi="Times New Roman"/>
      <w:b/>
      <w:sz w:val="24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8147D1"/>
  </w:style>
  <w:style w:type="paragraph" w:styleId="ListParagraph">
    <w:name w:val="List Paragraph"/>
    <w:basedOn w:val="Normal"/>
    <w:uiPriority w:val="34"/>
    <w:qFormat/>
    <w:rsid w:val="008147D1"/>
    <w:pPr>
      <w:ind w:left="720"/>
      <w:contextualSpacing/>
    </w:pPr>
  </w:style>
  <w:style w:type="character" w:customStyle="1" w:styleId="alt-edited1">
    <w:name w:val="alt-edited1"/>
    <w:basedOn w:val="DefaultParagraphFont"/>
    <w:rsid w:val="008147D1"/>
    <w:rPr>
      <w:color w:val="4D90F0"/>
    </w:rPr>
  </w:style>
  <w:style w:type="paragraph" w:styleId="Header">
    <w:name w:val="header"/>
    <w:basedOn w:val="Normal"/>
    <w:link w:val="HeaderChar"/>
    <w:rsid w:val="008D2ACD"/>
    <w:pPr>
      <w:tabs>
        <w:tab w:val="center" w:pos="4536"/>
        <w:tab w:val="right" w:pos="9072"/>
      </w:tabs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8D2ACD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AC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A64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641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64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64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6419"/>
    <w:rPr>
      <w:b/>
      <w:bCs/>
      <w:sz w:val="20"/>
      <w:szCs w:val="20"/>
    </w:rPr>
  </w:style>
  <w:style w:type="character" w:customStyle="1" w:styleId="Text1Char">
    <w:name w:val="Text 1 Char"/>
    <w:link w:val="Text1"/>
    <w:locked/>
    <w:rsid w:val="009A0D0C"/>
    <w:rPr>
      <w:rFonts w:ascii="Times New Roman" w:hAnsi="Times New Roman"/>
      <w:sz w:val="24"/>
    </w:rPr>
  </w:style>
  <w:style w:type="paragraph" w:customStyle="1" w:styleId="Text1">
    <w:name w:val="Text 1"/>
    <w:basedOn w:val="Normal"/>
    <w:link w:val="Text1Char"/>
    <w:rsid w:val="009A0D0C"/>
    <w:pPr>
      <w:spacing w:before="120" w:after="120"/>
      <w:ind w:left="850"/>
      <w:jc w:val="both"/>
    </w:pPr>
    <w:rPr>
      <w:rFonts w:ascii="Times New Roman" w:hAnsi="Times New Roman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56C69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56C6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56C69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84454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454E"/>
  </w:style>
  <w:style w:type="table" w:styleId="TableGrid">
    <w:name w:val="Table Grid"/>
    <w:basedOn w:val="TableNormal"/>
    <w:uiPriority w:val="59"/>
    <w:rsid w:val="003C37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rsid w:val="003C3787"/>
    <w:rPr>
      <w:rFonts w:ascii="Courier New" w:hAnsi="Courier New" w:cs="Courier New"/>
      <w:sz w:val="20"/>
      <w:lang w:val="el-GR"/>
    </w:rPr>
  </w:style>
  <w:style w:type="character" w:customStyle="1" w:styleId="PlainTextChar">
    <w:name w:val="Plain Text Char"/>
    <w:basedOn w:val="DefaultParagraphFont"/>
    <w:link w:val="PlainText"/>
    <w:rsid w:val="003C3787"/>
    <w:rPr>
      <w:rFonts w:ascii="Courier New" w:eastAsia="Times New Roman" w:hAnsi="Courier New" w:cs="Courier New"/>
      <w:sz w:val="20"/>
      <w:szCs w:val="20"/>
      <w:lang w:val="el-GR" w:eastAsia="bg-BG"/>
    </w:rPr>
  </w:style>
  <w:style w:type="paragraph" w:customStyle="1" w:styleId="Char1">
    <w:name w:val="Char1"/>
    <w:basedOn w:val="Normal"/>
    <w:rsid w:val="003C3787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CharChar">
    <w:name w:val="Char Char Char Char"/>
    <w:basedOn w:val="Normal"/>
    <w:rsid w:val="003178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BodyText2">
    <w:name w:val="Body Text 2"/>
    <w:aliases w:val=" Знак4,Знак4, Знак Знак Знак Знак Знак Знак,Основен текст 21, Знак41,Знак41, Знак3"/>
    <w:basedOn w:val="Normal"/>
    <w:link w:val="BodyText2Char"/>
    <w:rsid w:val="00FD20DC"/>
    <w:pPr>
      <w:spacing w:after="120" w:line="480" w:lineRule="auto"/>
      <w:jc w:val="both"/>
    </w:pPr>
    <w:rPr>
      <w:rFonts w:ascii="Univers" w:hAnsi="Univers"/>
    </w:rPr>
  </w:style>
  <w:style w:type="character" w:customStyle="1" w:styleId="BodyText2Char">
    <w:name w:val="Body Text 2 Char"/>
    <w:aliases w:val=" Знак4 Char,Знак4 Char, Знак Знак Знак Знак Знак Знак Char,Основен текст 21 Char, Знак41 Char,Знак41 Char, Знак3 Char"/>
    <w:basedOn w:val="DefaultParagraphFont"/>
    <w:link w:val="BodyText2"/>
    <w:rsid w:val="00FD20DC"/>
    <w:rPr>
      <w:rFonts w:ascii="Univers" w:eastAsia="Times New Roman" w:hAnsi="Univers" w:cs="Times New Roman"/>
      <w:lang w:val="en-GB"/>
    </w:rPr>
  </w:style>
  <w:style w:type="paragraph" w:customStyle="1" w:styleId="Default">
    <w:name w:val="Default"/>
    <w:rsid w:val="00F76D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Title">
    <w:name w:val="Title"/>
    <w:basedOn w:val="Normal"/>
    <w:link w:val="TitleChar"/>
    <w:qFormat/>
    <w:rsid w:val="00691259"/>
    <w:pPr>
      <w:spacing w:before="240"/>
      <w:jc w:val="center"/>
    </w:pPr>
    <w:rPr>
      <w:rFonts w:ascii="Arial" w:hAnsi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691259"/>
    <w:rPr>
      <w:rFonts w:ascii="Arial" w:eastAsia="Times New Roman" w:hAnsi="Arial" w:cs="Times New Roman"/>
      <w:b/>
      <w:bCs/>
      <w:kern w:val="28"/>
      <w:sz w:val="32"/>
      <w:szCs w:val="32"/>
      <w:lang w:val="en-GB"/>
    </w:rPr>
  </w:style>
  <w:style w:type="character" w:styleId="Hyperlink">
    <w:name w:val="Hyperlink"/>
    <w:basedOn w:val="DefaultParagraphFont"/>
    <w:uiPriority w:val="99"/>
    <w:unhideWhenUsed/>
    <w:rsid w:val="00D531D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rsid w:val="008B3F5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bg-BG"/>
    </w:rPr>
  </w:style>
  <w:style w:type="character" w:customStyle="1" w:styleId="spelle">
    <w:name w:val="spelle"/>
    <w:basedOn w:val="DefaultParagraphFont"/>
    <w:rsid w:val="008B3F5C"/>
  </w:style>
  <w:style w:type="character" w:customStyle="1" w:styleId="grame">
    <w:name w:val="grame"/>
    <w:basedOn w:val="DefaultParagraphFont"/>
    <w:rsid w:val="008B3F5C"/>
  </w:style>
  <w:style w:type="character" w:customStyle="1" w:styleId="Heading2Char">
    <w:name w:val="Heading 2 Char"/>
    <w:basedOn w:val="DefaultParagraphFont"/>
    <w:link w:val="Heading2"/>
    <w:rsid w:val="00EB4E1D"/>
    <w:rPr>
      <w:rFonts w:ascii="Times New Roman" w:eastAsia="Times New Roman" w:hAnsi="Times New Roman" w:cs="Times New Roman"/>
      <w:b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F5C"/>
    <w:pPr>
      <w:spacing w:after="0" w:line="240" w:lineRule="auto"/>
    </w:pPr>
    <w:rPr>
      <w:rFonts w:ascii="HebarU" w:eastAsia="Times New Roman" w:hAnsi="HebarU" w:cs="Times New Roman"/>
      <w:sz w:val="28"/>
      <w:szCs w:val="20"/>
      <w:lang w:val="en-GB" w:eastAsia="bg-BG"/>
    </w:rPr>
  </w:style>
  <w:style w:type="paragraph" w:styleId="Heading2">
    <w:name w:val="heading 2"/>
    <w:basedOn w:val="Normal"/>
    <w:next w:val="Normal"/>
    <w:link w:val="Heading2Char"/>
    <w:qFormat/>
    <w:rsid w:val="00EB4E1D"/>
    <w:pPr>
      <w:keepNext/>
      <w:jc w:val="both"/>
      <w:outlineLvl w:val="1"/>
    </w:pPr>
    <w:rPr>
      <w:rFonts w:ascii="Times New Roman" w:hAnsi="Times New Roman"/>
      <w:b/>
      <w:sz w:val="24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8147D1"/>
  </w:style>
  <w:style w:type="paragraph" w:styleId="ListParagraph">
    <w:name w:val="List Paragraph"/>
    <w:basedOn w:val="Normal"/>
    <w:uiPriority w:val="34"/>
    <w:qFormat/>
    <w:rsid w:val="008147D1"/>
    <w:pPr>
      <w:ind w:left="720"/>
      <w:contextualSpacing/>
    </w:pPr>
  </w:style>
  <w:style w:type="character" w:customStyle="1" w:styleId="alt-edited1">
    <w:name w:val="alt-edited1"/>
    <w:basedOn w:val="DefaultParagraphFont"/>
    <w:rsid w:val="008147D1"/>
    <w:rPr>
      <w:color w:val="4D90F0"/>
    </w:rPr>
  </w:style>
  <w:style w:type="paragraph" w:styleId="Header">
    <w:name w:val="header"/>
    <w:basedOn w:val="Normal"/>
    <w:link w:val="HeaderChar"/>
    <w:rsid w:val="008D2ACD"/>
    <w:pPr>
      <w:tabs>
        <w:tab w:val="center" w:pos="4536"/>
        <w:tab w:val="right" w:pos="9072"/>
      </w:tabs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8D2ACD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AC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A64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641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64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64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6419"/>
    <w:rPr>
      <w:b/>
      <w:bCs/>
      <w:sz w:val="20"/>
      <w:szCs w:val="20"/>
    </w:rPr>
  </w:style>
  <w:style w:type="character" w:customStyle="1" w:styleId="Text1Char">
    <w:name w:val="Text 1 Char"/>
    <w:link w:val="Text1"/>
    <w:locked/>
    <w:rsid w:val="009A0D0C"/>
    <w:rPr>
      <w:rFonts w:ascii="Times New Roman" w:hAnsi="Times New Roman"/>
      <w:sz w:val="24"/>
    </w:rPr>
  </w:style>
  <w:style w:type="paragraph" w:customStyle="1" w:styleId="Text1">
    <w:name w:val="Text 1"/>
    <w:basedOn w:val="Normal"/>
    <w:link w:val="Text1Char"/>
    <w:rsid w:val="009A0D0C"/>
    <w:pPr>
      <w:spacing w:before="120" w:after="120"/>
      <w:ind w:left="850"/>
      <w:jc w:val="both"/>
    </w:pPr>
    <w:rPr>
      <w:rFonts w:ascii="Times New Roman" w:hAnsi="Times New Roman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56C69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56C6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56C69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84454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454E"/>
  </w:style>
  <w:style w:type="table" w:styleId="TableGrid">
    <w:name w:val="Table Grid"/>
    <w:basedOn w:val="TableNormal"/>
    <w:uiPriority w:val="59"/>
    <w:rsid w:val="003C37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rsid w:val="003C3787"/>
    <w:rPr>
      <w:rFonts w:ascii="Courier New" w:hAnsi="Courier New" w:cs="Courier New"/>
      <w:sz w:val="20"/>
      <w:lang w:val="el-GR"/>
    </w:rPr>
  </w:style>
  <w:style w:type="character" w:customStyle="1" w:styleId="PlainTextChar">
    <w:name w:val="Plain Text Char"/>
    <w:basedOn w:val="DefaultParagraphFont"/>
    <w:link w:val="PlainText"/>
    <w:rsid w:val="003C3787"/>
    <w:rPr>
      <w:rFonts w:ascii="Courier New" w:eastAsia="Times New Roman" w:hAnsi="Courier New" w:cs="Courier New"/>
      <w:sz w:val="20"/>
      <w:szCs w:val="20"/>
      <w:lang w:val="el-GR" w:eastAsia="bg-BG"/>
    </w:rPr>
  </w:style>
  <w:style w:type="paragraph" w:customStyle="1" w:styleId="Char1">
    <w:name w:val="Char1"/>
    <w:basedOn w:val="Normal"/>
    <w:rsid w:val="003C3787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CharChar">
    <w:name w:val="Char Char Char Char"/>
    <w:basedOn w:val="Normal"/>
    <w:rsid w:val="003178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BodyText2">
    <w:name w:val="Body Text 2"/>
    <w:aliases w:val=" Знак4,Знак4, Знак Знак Знак Знак Знак Знак,Основен текст 21, Знак41,Знак41, Знак3"/>
    <w:basedOn w:val="Normal"/>
    <w:link w:val="BodyText2Char"/>
    <w:rsid w:val="00FD20DC"/>
    <w:pPr>
      <w:spacing w:after="120" w:line="480" w:lineRule="auto"/>
      <w:jc w:val="both"/>
    </w:pPr>
    <w:rPr>
      <w:rFonts w:ascii="Univers" w:hAnsi="Univers"/>
    </w:rPr>
  </w:style>
  <w:style w:type="character" w:customStyle="1" w:styleId="BodyText2Char">
    <w:name w:val="Body Text 2 Char"/>
    <w:aliases w:val=" Знак4 Char,Знак4 Char, Знак Знак Знак Знак Знак Знак Char,Основен текст 21 Char, Знак41 Char,Знак41 Char, Знак3 Char"/>
    <w:basedOn w:val="DefaultParagraphFont"/>
    <w:link w:val="BodyText2"/>
    <w:rsid w:val="00FD20DC"/>
    <w:rPr>
      <w:rFonts w:ascii="Univers" w:eastAsia="Times New Roman" w:hAnsi="Univers" w:cs="Times New Roman"/>
      <w:lang w:val="en-GB"/>
    </w:rPr>
  </w:style>
  <w:style w:type="paragraph" w:customStyle="1" w:styleId="Default">
    <w:name w:val="Default"/>
    <w:rsid w:val="00F76D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Title">
    <w:name w:val="Title"/>
    <w:basedOn w:val="Normal"/>
    <w:link w:val="TitleChar"/>
    <w:qFormat/>
    <w:rsid w:val="00691259"/>
    <w:pPr>
      <w:spacing w:before="240"/>
      <w:jc w:val="center"/>
    </w:pPr>
    <w:rPr>
      <w:rFonts w:ascii="Arial" w:hAnsi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691259"/>
    <w:rPr>
      <w:rFonts w:ascii="Arial" w:eastAsia="Times New Roman" w:hAnsi="Arial" w:cs="Times New Roman"/>
      <w:b/>
      <w:bCs/>
      <w:kern w:val="28"/>
      <w:sz w:val="32"/>
      <w:szCs w:val="32"/>
      <w:lang w:val="en-GB"/>
    </w:rPr>
  </w:style>
  <w:style w:type="character" w:styleId="Hyperlink">
    <w:name w:val="Hyperlink"/>
    <w:basedOn w:val="DefaultParagraphFont"/>
    <w:uiPriority w:val="99"/>
    <w:unhideWhenUsed/>
    <w:rsid w:val="00D531D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rsid w:val="008B3F5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bg-BG"/>
    </w:rPr>
  </w:style>
  <w:style w:type="character" w:customStyle="1" w:styleId="spelle">
    <w:name w:val="spelle"/>
    <w:basedOn w:val="DefaultParagraphFont"/>
    <w:rsid w:val="008B3F5C"/>
  </w:style>
  <w:style w:type="character" w:customStyle="1" w:styleId="grame">
    <w:name w:val="grame"/>
    <w:basedOn w:val="DefaultParagraphFont"/>
    <w:rsid w:val="008B3F5C"/>
  </w:style>
  <w:style w:type="character" w:customStyle="1" w:styleId="Heading2Char">
    <w:name w:val="Heading 2 Char"/>
    <w:basedOn w:val="DefaultParagraphFont"/>
    <w:link w:val="Heading2"/>
    <w:rsid w:val="00EB4E1D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78905">
          <w:marLeft w:val="432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8939">
          <w:marLeft w:val="432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9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1D3FB-27F9-4AFF-B235-3DB754E28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608</Words>
  <Characters>3466</Characters>
  <Application>Microsoft Office Word</Application>
  <DocSecurity>0</DocSecurity>
  <Lines>28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MRRB</Company>
  <LinksUpToDate>false</LinksUpToDate>
  <CharactersWithSpaces>4066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 Hristov</dc:creator>
  <cp:lastModifiedBy>Petia</cp:lastModifiedBy>
  <cp:revision>3</cp:revision>
  <cp:lastPrinted>2015-06-17T12:13:00Z</cp:lastPrinted>
  <dcterms:created xsi:type="dcterms:W3CDTF">2018-08-29T13:20:00Z</dcterms:created>
  <dcterms:modified xsi:type="dcterms:W3CDTF">2018-08-29T13:22:00Z</dcterms:modified>
</cp:coreProperties>
</file>